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1FF6" w14:textId="77777777" w:rsidR="00061B86" w:rsidRDefault="00061B86" w:rsidP="00061B86"/>
    <w:p w14:paraId="66B907FE" w14:textId="77777777" w:rsidR="00061B86" w:rsidRPr="00ED3592" w:rsidRDefault="00061B86" w:rsidP="00ED3592">
      <w:pPr>
        <w:pStyle w:val="Nadpis2"/>
        <w:rPr>
          <w:rFonts w:asciiTheme="minorHAnsi" w:hAnsiTheme="minorHAnsi" w:cstheme="minorHAnsi"/>
        </w:rPr>
      </w:pPr>
      <w:r w:rsidRPr="00ED3592">
        <w:rPr>
          <w:rFonts w:asciiTheme="minorHAnsi" w:hAnsiTheme="minorHAnsi" w:cstheme="minorHAnsi"/>
        </w:rPr>
        <w:t>Kdo může žádat???</w:t>
      </w:r>
    </w:p>
    <w:p w14:paraId="63747D34" w14:textId="77777777" w:rsidR="00061B86" w:rsidRDefault="00061B86" w:rsidP="004C401F">
      <w:pPr>
        <w:pStyle w:val="Odstavecseseznamem"/>
        <w:numPr>
          <w:ilvl w:val="0"/>
          <w:numId w:val="1"/>
        </w:numPr>
        <w:jc w:val="both"/>
      </w:pPr>
      <w:r>
        <w:t>Fyzické osoby nepodnikající</w:t>
      </w:r>
    </w:p>
    <w:p w14:paraId="06F41D3E" w14:textId="77777777" w:rsidR="00061B86" w:rsidRDefault="00061B86" w:rsidP="004C401F">
      <w:pPr>
        <w:pStyle w:val="Odstavecseseznamem"/>
        <w:numPr>
          <w:ilvl w:val="0"/>
          <w:numId w:val="1"/>
        </w:numPr>
        <w:jc w:val="both"/>
      </w:pPr>
      <w:r>
        <w:t>Fyzické osoby podnikající</w:t>
      </w:r>
    </w:p>
    <w:p w14:paraId="5E1295D5" w14:textId="77777777" w:rsidR="00061B86" w:rsidRDefault="004C401F" w:rsidP="004C401F">
      <w:pPr>
        <w:pStyle w:val="Odstavecseseznamem"/>
        <w:numPr>
          <w:ilvl w:val="0"/>
          <w:numId w:val="1"/>
        </w:numPr>
        <w:jc w:val="both"/>
      </w:pPr>
      <w:r>
        <w:t>Právnické osoby (*výji</w:t>
      </w:r>
      <w:r w:rsidR="00061B86">
        <w:t xml:space="preserve">mky stanoví Program podpory) </w:t>
      </w:r>
    </w:p>
    <w:p w14:paraId="0A0B0312" w14:textId="77777777" w:rsidR="00061B86" w:rsidRPr="00ED3592" w:rsidRDefault="00426BB8" w:rsidP="004C401F">
      <w:pPr>
        <w:pStyle w:val="Nadpis2"/>
        <w:jc w:val="both"/>
        <w:rPr>
          <w:rFonts w:asciiTheme="minorHAnsi" w:hAnsiTheme="minorHAnsi" w:cstheme="minorHAnsi"/>
        </w:rPr>
      </w:pPr>
      <w:r w:rsidRPr="00ED3592">
        <w:rPr>
          <w:rFonts w:asciiTheme="minorHAnsi" w:hAnsiTheme="minorHAnsi" w:cstheme="minorHAnsi"/>
        </w:rPr>
        <w:t xml:space="preserve">Jak </w:t>
      </w:r>
      <w:r w:rsidR="00061B86" w:rsidRPr="00ED3592">
        <w:rPr>
          <w:rFonts w:asciiTheme="minorHAnsi" w:hAnsiTheme="minorHAnsi" w:cstheme="minorHAnsi"/>
        </w:rPr>
        <w:t xml:space="preserve">lze </w:t>
      </w:r>
      <w:r w:rsidRPr="00ED3592">
        <w:rPr>
          <w:rFonts w:asciiTheme="minorHAnsi" w:hAnsiTheme="minorHAnsi" w:cstheme="minorHAnsi"/>
        </w:rPr>
        <w:t>žádat???</w:t>
      </w:r>
    </w:p>
    <w:p w14:paraId="63817239" w14:textId="5AEE35D3" w:rsidR="00426BB8" w:rsidRDefault="00426BB8" w:rsidP="004C401F">
      <w:pPr>
        <w:pStyle w:val="Odstavecseseznamem"/>
        <w:numPr>
          <w:ilvl w:val="0"/>
          <w:numId w:val="4"/>
        </w:numPr>
        <w:jc w:val="both"/>
      </w:pPr>
      <w:r>
        <w:t xml:space="preserve">Poskytování dotací v oblasti kultury se řídí Programem podpory a zachování kulturního dědictví na území města Ostrava v letech 2021 </w:t>
      </w:r>
      <w:r w:rsidR="00721E11">
        <w:t>–</w:t>
      </w:r>
      <w:r>
        <w:t xml:space="preserve"> 2024</w:t>
      </w:r>
      <w:r w:rsidR="00035C4D">
        <w:t xml:space="preserve"> (dále také jen Program podpory)</w:t>
      </w:r>
      <w:r w:rsidR="00721E11">
        <w:t xml:space="preserve">, </w:t>
      </w:r>
      <w:hyperlink r:id="rId7" w:history="1">
        <w:r w:rsidR="00721E11" w:rsidRPr="00102180">
          <w:rPr>
            <w:rStyle w:val="Hypertextovodkaz"/>
            <w:b/>
          </w:rPr>
          <w:t>odkaz zde</w:t>
        </w:r>
      </w:hyperlink>
    </w:p>
    <w:p w14:paraId="7807E6BF" w14:textId="4BE198A6" w:rsidR="00426BB8" w:rsidRDefault="00035C4D" w:rsidP="004C401F">
      <w:pPr>
        <w:pStyle w:val="Odstavecseseznamem"/>
        <w:numPr>
          <w:ilvl w:val="0"/>
          <w:numId w:val="2"/>
        </w:numPr>
        <w:jc w:val="both"/>
      </w:pPr>
      <w:r>
        <w:t>Program podpory</w:t>
      </w:r>
      <w:r w:rsidR="00426BB8">
        <w:t xml:space="preserve">, žádost </w:t>
      </w:r>
      <w:r w:rsidR="00C145B2">
        <w:t xml:space="preserve">o </w:t>
      </w:r>
      <w:r w:rsidR="00426BB8">
        <w:t xml:space="preserve">poskytnutí dotace a </w:t>
      </w:r>
      <w:r w:rsidR="00772322">
        <w:t xml:space="preserve">formulář pro zpracování předběžného rozpočtu </w:t>
      </w:r>
      <w:r w:rsidR="00426BB8">
        <w:t xml:space="preserve">naleznete ke stažení na webových stránkách </w:t>
      </w:r>
      <w:r w:rsidR="00426BB8" w:rsidRPr="00721E11">
        <w:t xml:space="preserve">www.ostrava.cz, </w:t>
      </w:r>
      <w:hyperlink r:id="rId8" w:history="1">
        <w:r w:rsidR="00102180" w:rsidRPr="00102180">
          <w:rPr>
            <w:rStyle w:val="Hypertextovodkaz"/>
            <w:b/>
          </w:rPr>
          <w:t>odkaz zde</w:t>
        </w:r>
      </w:hyperlink>
    </w:p>
    <w:p w14:paraId="622C18C2" w14:textId="0BC1B25E" w:rsidR="00061B86" w:rsidRPr="00061B86" w:rsidRDefault="00061B86" w:rsidP="004C401F">
      <w:pPr>
        <w:pStyle w:val="Odstavecseseznamem"/>
        <w:numPr>
          <w:ilvl w:val="0"/>
          <w:numId w:val="2"/>
        </w:numPr>
        <w:jc w:val="both"/>
      </w:pPr>
      <w:r>
        <w:t>Manuál pro</w:t>
      </w:r>
      <w:r w:rsidR="00426BB8">
        <w:t xml:space="preserve"> </w:t>
      </w:r>
      <w:r w:rsidR="0011028B">
        <w:t>podání</w:t>
      </w:r>
      <w:r w:rsidR="00426BB8">
        <w:t xml:space="preserve"> žádosti</w:t>
      </w:r>
      <w:r w:rsidR="00035C4D">
        <w:t xml:space="preserve"> o poskytnutí dotace</w:t>
      </w:r>
      <w:r w:rsidR="00426BB8">
        <w:t xml:space="preserve"> je také uveřejněn na webu</w:t>
      </w:r>
      <w:r w:rsidR="00772322">
        <w:t xml:space="preserve"> města Ostravy</w:t>
      </w:r>
      <w:r w:rsidR="00426BB8">
        <w:t xml:space="preserve">, </w:t>
      </w:r>
      <w:hyperlink r:id="rId9" w:history="1">
        <w:r w:rsidR="00721E11" w:rsidRPr="005E2A12">
          <w:rPr>
            <w:rStyle w:val="Hypertextovodkaz"/>
            <w:b/>
          </w:rPr>
          <w:t>odkaz zde</w:t>
        </w:r>
      </w:hyperlink>
    </w:p>
    <w:p w14:paraId="50BEAF8E" w14:textId="77777777" w:rsidR="00960C2F" w:rsidRPr="00ED3592" w:rsidRDefault="00960C2F" w:rsidP="004C401F">
      <w:pPr>
        <w:pStyle w:val="Nadpis2"/>
        <w:jc w:val="both"/>
        <w:rPr>
          <w:rFonts w:asciiTheme="minorHAnsi" w:hAnsiTheme="minorHAnsi" w:cstheme="minorHAnsi"/>
        </w:rPr>
      </w:pPr>
      <w:r w:rsidRPr="00ED3592">
        <w:rPr>
          <w:rFonts w:asciiTheme="minorHAnsi" w:hAnsiTheme="minorHAnsi" w:cstheme="minorHAnsi"/>
        </w:rPr>
        <w:t xml:space="preserve">O kolik </w:t>
      </w:r>
      <w:r w:rsidR="00035C4D" w:rsidRPr="00ED3592">
        <w:rPr>
          <w:rFonts w:asciiTheme="minorHAnsi" w:hAnsiTheme="minorHAnsi" w:cstheme="minorHAnsi"/>
        </w:rPr>
        <w:t xml:space="preserve">lze </w:t>
      </w:r>
      <w:r w:rsidRPr="00ED3592">
        <w:rPr>
          <w:rFonts w:asciiTheme="minorHAnsi" w:hAnsiTheme="minorHAnsi" w:cstheme="minorHAnsi"/>
        </w:rPr>
        <w:t>žádat</w:t>
      </w:r>
      <w:r w:rsidR="00061B86" w:rsidRPr="00ED3592">
        <w:rPr>
          <w:rFonts w:asciiTheme="minorHAnsi" w:hAnsiTheme="minorHAnsi" w:cstheme="minorHAnsi"/>
        </w:rPr>
        <w:t>???</w:t>
      </w:r>
    </w:p>
    <w:p w14:paraId="3E61B5B3" w14:textId="77777777" w:rsidR="00960C2F" w:rsidRDefault="00960C2F" w:rsidP="004C401F">
      <w:pPr>
        <w:pStyle w:val="Odstavecseseznamem"/>
        <w:numPr>
          <w:ilvl w:val="0"/>
          <w:numId w:val="1"/>
        </w:numPr>
        <w:jc w:val="both"/>
      </w:pPr>
      <w:r>
        <w:t>Do výše 80%</w:t>
      </w:r>
      <w:r w:rsidR="008A6A5A">
        <w:t xml:space="preserve">* způsobilých nákladů </w:t>
      </w:r>
      <w:r w:rsidR="008A6A5A">
        <w:rPr>
          <w:rFonts w:cs="Calibri"/>
          <w:color w:val="000000"/>
        </w:rPr>
        <w:t>a současně výše podpory nesmí přesáhnout částku, která je nezbytná k pokrytí provozních ztrát</w:t>
      </w:r>
      <w:r>
        <w:t xml:space="preserve"> (</w:t>
      </w:r>
      <w:r w:rsidR="00A80366">
        <w:t>*</w:t>
      </w:r>
      <w:r>
        <w:t xml:space="preserve">výjimku tvoří </w:t>
      </w:r>
      <w:r w:rsidR="008A6A5A">
        <w:rPr>
          <w:rFonts w:cs="Calibri"/>
          <w:color w:val="000000"/>
        </w:rPr>
        <w:t>vydávání hudby a literatury</w:t>
      </w:r>
      <w:r w:rsidR="0011028B">
        <w:rPr>
          <w:rFonts w:cs="Calibri"/>
          <w:color w:val="000000"/>
        </w:rPr>
        <w:t>,</w:t>
      </w:r>
      <w:r w:rsidR="008A6A5A">
        <w:t xml:space="preserve"> kde je limit 70% </w:t>
      </w:r>
      <w:r>
        <w:t>a audiovizuální činnost</w:t>
      </w:r>
      <w:r w:rsidR="0011028B">
        <w:t>,</w:t>
      </w:r>
      <w:r w:rsidR="008A6A5A">
        <w:t xml:space="preserve"> kde je limit 50% způsobilých nákladů</w:t>
      </w:r>
      <w:r>
        <w:t xml:space="preserve">) </w:t>
      </w:r>
    </w:p>
    <w:p w14:paraId="45846912" w14:textId="77777777" w:rsidR="00960C2F" w:rsidRDefault="00960C2F" w:rsidP="004C401F">
      <w:pPr>
        <w:pStyle w:val="Odstavecseseznamem"/>
        <w:numPr>
          <w:ilvl w:val="0"/>
          <w:numId w:val="1"/>
        </w:numPr>
        <w:jc w:val="both"/>
      </w:pPr>
      <w:r>
        <w:t xml:space="preserve">Celkové příjmy projektu nesmí </w:t>
      </w:r>
      <w:r w:rsidR="008A6A5A">
        <w:t>přesáhnout</w:t>
      </w:r>
      <w:r>
        <w:t xml:space="preserve"> 100% </w:t>
      </w:r>
      <w:r w:rsidR="00020275">
        <w:t>celkových</w:t>
      </w:r>
      <w:r>
        <w:t xml:space="preserve"> nákladů</w:t>
      </w:r>
    </w:p>
    <w:p w14:paraId="03BFB79A" w14:textId="77777777" w:rsidR="00960C2F" w:rsidRDefault="00960C2F" w:rsidP="004C401F">
      <w:pPr>
        <w:pStyle w:val="Odstavecseseznamem"/>
        <w:numPr>
          <w:ilvl w:val="0"/>
          <w:numId w:val="1"/>
        </w:numPr>
        <w:jc w:val="both"/>
      </w:pPr>
      <w:r>
        <w:t xml:space="preserve">Dofinancování projektu do </w:t>
      </w:r>
      <w:r w:rsidR="008A6A5A">
        <w:t xml:space="preserve">výše </w:t>
      </w:r>
      <w:r>
        <w:t>10</w:t>
      </w:r>
      <w:r w:rsidR="00020275">
        <w:t>0%</w:t>
      </w:r>
      <w:r w:rsidR="00AA2E01">
        <w:t>*</w:t>
      </w:r>
      <w:r w:rsidR="00020275">
        <w:t xml:space="preserve"> nákladů </w:t>
      </w:r>
      <w:r>
        <w:t>může být z veřejných i sou</w:t>
      </w:r>
      <w:r w:rsidR="00020275">
        <w:t>kromých zdrojů</w:t>
      </w:r>
      <w:r w:rsidR="00AA2E01">
        <w:t xml:space="preserve"> (*výjimku tvoří </w:t>
      </w:r>
      <w:r w:rsidR="00AA2E01">
        <w:rPr>
          <w:rFonts w:cs="Calibri"/>
          <w:color w:val="000000"/>
        </w:rPr>
        <w:t>vydávání hudby a literatury,</w:t>
      </w:r>
      <w:r w:rsidR="00AA2E01">
        <w:t xml:space="preserve"> kde </w:t>
      </w:r>
      <w:r w:rsidR="00483F12">
        <w:t xml:space="preserve">souhrn podpor z veřejných rozpočtů nesmí přesáhnout </w:t>
      </w:r>
      <w:r w:rsidR="00AA2E01">
        <w:t>70%</w:t>
      </w:r>
      <w:r w:rsidR="00CA5BD7">
        <w:t xml:space="preserve"> způsobilých nákladů</w:t>
      </w:r>
      <w:r w:rsidR="00AA2E01">
        <w:t xml:space="preserve"> a</w:t>
      </w:r>
      <w:r w:rsidR="00483F12">
        <w:t> audiovizuální činnosti</w:t>
      </w:r>
      <w:r w:rsidR="00483F12">
        <w:rPr>
          <w:rFonts w:cs="Calibri"/>
          <w:color w:val="000000"/>
        </w:rPr>
        <w:t>,</w:t>
      </w:r>
      <w:r w:rsidR="00483F12">
        <w:t xml:space="preserve"> kde souhrn podpor z veřejných rozpočtů nesmí přesáhnout</w:t>
      </w:r>
      <w:r w:rsidR="00AA2E01">
        <w:t xml:space="preserve"> 50% způsobilých nákladů)</w:t>
      </w:r>
    </w:p>
    <w:p w14:paraId="6CF33D2C" w14:textId="77777777" w:rsidR="00BE4EB0" w:rsidRPr="00ED3592" w:rsidRDefault="00BE4EB0" w:rsidP="004C401F">
      <w:pPr>
        <w:pStyle w:val="Nadpis2"/>
        <w:jc w:val="both"/>
        <w:rPr>
          <w:rFonts w:asciiTheme="minorHAnsi" w:hAnsiTheme="minorHAnsi" w:cstheme="minorHAnsi"/>
        </w:rPr>
      </w:pPr>
      <w:r w:rsidRPr="00ED3592">
        <w:rPr>
          <w:rFonts w:asciiTheme="minorHAnsi" w:hAnsiTheme="minorHAnsi" w:cstheme="minorHAnsi"/>
        </w:rPr>
        <w:t>Jak probíhá výběr</w:t>
      </w:r>
      <w:r w:rsidR="00426BB8" w:rsidRPr="00ED3592">
        <w:rPr>
          <w:rFonts w:asciiTheme="minorHAnsi" w:hAnsiTheme="minorHAnsi" w:cstheme="minorHAnsi"/>
        </w:rPr>
        <w:t xml:space="preserve"> projektů</w:t>
      </w:r>
      <w:r w:rsidR="00ED3592" w:rsidRPr="00ED3592">
        <w:rPr>
          <w:rFonts w:asciiTheme="minorHAnsi" w:hAnsiTheme="minorHAnsi" w:cstheme="minorHAnsi"/>
        </w:rPr>
        <w:t>???</w:t>
      </w:r>
    </w:p>
    <w:p w14:paraId="4A7EC3F5" w14:textId="77777777" w:rsidR="00BE4EB0" w:rsidRDefault="00BE4EB0" w:rsidP="004C401F">
      <w:pPr>
        <w:pStyle w:val="Odstavecseseznamem"/>
        <w:numPr>
          <w:ilvl w:val="0"/>
          <w:numId w:val="3"/>
        </w:numPr>
        <w:jc w:val="both"/>
      </w:pPr>
      <w:r>
        <w:t xml:space="preserve">Projekty </w:t>
      </w:r>
      <w:r w:rsidR="00035C4D">
        <w:t xml:space="preserve">odborně posuzuje a </w:t>
      </w:r>
      <w:r>
        <w:t xml:space="preserve">hodnotí </w:t>
      </w:r>
      <w:r w:rsidR="0037746A">
        <w:t>g</w:t>
      </w:r>
      <w:r>
        <w:t xml:space="preserve">rantová komise </w:t>
      </w:r>
      <w:r w:rsidR="0037746A">
        <w:t>dle</w:t>
      </w:r>
      <w:r w:rsidR="00035C4D">
        <w:t xml:space="preserve"> kritérií</w:t>
      </w:r>
      <w:r w:rsidR="002D19BA">
        <w:t xml:space="preserve"> stanovených v </w:t>
      </w:r>
      <w:r w:rsidR="0037746A">
        <w:t xml:space="preserve">Programu podpory </w:t>
      </w:r>
    </w:p>
    <w:p w14:paraId="7C307B52" w14:textId="77777777" w:rsidR="00BE4EB0" w:rsidRDefault="0037746A" w:rsidP="004C401F">
      <w:pPr>
        <w:pStyle w:val="Odstavecseseznamem"/>
        <w:numPr>
          <w:ilvl w:val="0"/>
          <w:numId w:val="3"/>
        </w:numPr>
        <w:jc w:val="both"/>
      </w:pPr>
      <w:r w:rsidRPr="0037746A">
        <w:t>Statutární město Ostrava (grantová komise, rada města či zastupitelstvo města) umožní žadateli o víceletou dotaci, a</w:t>
      </w:r>
      <w:r w:rsidR="00721E11">
        <w:t>by prezentoval svůj projekt</w:t>
      </w:r>
    </w:p>
    <w:p w14:paraId="6AF7F983" w14:textId="77777777" w:rsidR="002D19BA" w:rsidRDefault="00721E11" w:rsidP="004C401F">
      <w:pPr>
        <w:pStyle w:val="Odstavecseseznamem"/>
        <w:numPr>
          <w:ilvl w:val="0"/>
          <w:numId w:val="3"/>
        </w:numPr>
        <w:jc w:val="both"/>
      </w:pPr>
      <w:r>
        <w:t>O p</w:t>
      </w:r>
      <w:r w:rsidR="008A6A5A">
        <w:t>oskytnutí či neposkytnutí dotace rozhodne zastupitelstvo města</w:t>
      </w:r>
    </w:p>
    <w:p w14:paraId="462C1931" w14:textId="77777777" w:rsidR="00721E11" w:rsidRDefault="002D19BA" w:rsidP="004C401F">
      <w:pPr>
        <w:pStyle w:val="Odstavecseseznamem"/>
        <w:numPr>
          <w:ilvl w:val="0"/>
          <w:numId w:val="3"/>
        </w:numPr>
        <w:jc w:val="both"/>
      </w:pPr>
      <w:r>
        <w:t>V</w:t>
      </w:r>
      <w:r w:rsidR="008A6A5A">
        <w:t xml:space="preserve">ýsledky </w:t>
      </w:r>
      <w:r>
        <w:t xml:space="preserve">jsou </w:t>
      </w:r>
      <w:r w:rsidR="008A6A5A">
        <w:t>zveřejn</w:t>
      </w:r>
      <w:r>
        <w:t>ěny</w:t>
      </w:r>
      <w:r w:rsidR="008A6A5A">
        <w:t xml:space="preserve"> na webu </w:t>
      </w:r>
      <w:hyperlink r:id="rId10" w:history="1">
        <w:r w:rsidR="008A6A5A" w:rsidRPr="009E4C95">
          <w:rPr>
            <w:rStyle w:val="Hypertextovodkaz"/>
          </w:rPr>
          <w:t>www.ostrava.cz</w:t>
        </w:r>
      </w:hyperlink>
      <w:r w:rsidR="008A6A5A">
        <w:t xml:space="preserve"> a úřední desce</w:t>
      </w:r>
    </w:p>
    <w:p w14:paraId="24CF375B" w14:textId="77777777" w:rsidR="00BE4EB0" w:rsidRDefault="00BE4EB0" w:rsidP="004C401F">
      <w:pPr>
        <w:jc w:val="both"/>
      </w:pPr>
    </w:p>
    <w:p w14:paraId="3C8B6DA2" w14:textId="77777777" w:rsidR="00960C2F" w:rsidRDefault="00960C2F"/>
    <w:sectPr w:rsidR="00960C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0EC0" w14:textId="77777777" w:rsidR="00093793" w:rsidRDefault="00093793" w:rsidP="00426BB8">
      <w:pPr>
        <w:spacing w:after="0" w:line="240" w:lineRule="auto"/>
      </w:pPr>
      <w:r>
        <w:separator/>
      </w:r>
    </w:p>
  </w:endnote>
  <w:endnote w:type="continuationSeparator" w:id="0">
    <w:p w14:paraId="78FD72CE" w14:textId="77777777" w:rsidR="00093793" w:rsidRDefault="00093793" w:rsidP="004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B5F2" w14:textId="77777777" w:rsidR="00093793" w:rsidRDefault="00093793" w:rsidP="00426BB8">
      <w:pPr>
        <w:spacing w:after="0" w:line="240" w:lineRule="auto"/>
      </w:pPr>
      <w:r>
        <w:separator/>
      </w:r>
    </w:p>
  </w:footnote>
  <w:footnote w:type="continuationSeparator" w:id="0">
    <w:p w14:paraId="514D5750" w14:textId="77777777" w:rsidR="00093793" w:rsidRDefault="00093793" w:rsidP="004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0300" w14:textId="77777777" w:rsidR="00426BB8" w:rsidRPr="00426BB8" w:rsidRDefault="00721E11" w:rsidP="00426BB8">
    <w:pPr>
      <w:pStyle w:val="Zhlav"/>
      <w:jc w:val="center"/>
      <w:rPr>
        <w:b/>
        <w:color w:val="1F497D" w:themeColor="text2"/>
        <w:sz w:val="40"/>
        <w:u w:val="single"/>
      </w:rPr>
    </w:pPr>
    <w:r>
      <w:rPr>
        <w:b/>
        <w:color w:val="1F497D" w:themeColor="text2"/>
        <w:sz w:val="40"/>
        <w:u w:val="single"/>
      </w:rPr>
      <w:t>Základní informace k dotačnímu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D12"/>
    <w:multiLevelType w:val="hybridMultilevel"/>
    <w:tmpl w:val="ADBEC7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A0EB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DB9"/>
    <w:multiLevelType w:val="hybridMultilevel"/>
    <w:tmpl w:val="2B2234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061"/>
    <w:multiLevelType w:val="hybridMultilevel"/>
    <w:tmpl w:val="BBEAA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3A2E"/>
    <w:multiLevelType w:val="hybridMultilevel"/>
    <w:tmpl w:val="8D1CD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C2F"/>
    <w:rsid w:val="00020275"/>
    <w:rsid w:val="00035C4D"/>
    <w:rsid w:val="00042B31"/>
    <w:rsid w:val="00061B86"/>
    <w:rsid w:val="00093793"/>
    <w:rsid w:val="00102180"/>
    <w:rsid w:val="0011028B"/>
    <w:rsid w:val="002D19BA"/>
    <w:rsid w:val="00371A60"/>
    <w:rsid w:val="0037746A"/>
    <w:rsid w:val="003B5876"/>
    <w:rsid w:val="00426BB8"/>
    <w:rsid w:val="00483F12"/>
    <w:rsid w:val="004C401F"/>
    <w:rsid w:val="00552B37"/>
    <w:rsid w:val="005E2A12"/>
    <w:rsid w:val="00650FD9"/>
    <w:rsid w:val="00721E11"/>
    <w:rsid w:val="00772322"/>
    <w:rsid w:val="007856DD"/>
    <w:rsid w:val="008A6A5A"/>
    <w:rsid w:val="00960C2F"/>
    <w:rsid w:val="00A80366"/>
    <w:rsid w:val="00AA2E01"/>
    <w:rsid w:val="00BE4EB0"/>
    <w:rsid w:val="00C12927"/>
    <w:rsid w:val="00C145B2"/>
    <w:rsid w:val="00CA5BD7"/>
    <w:rsid w:val="00D50A3D"/>
    <w:rsid w:val="00E92802"/>
    <w:rsid w:val="00EC6522"/>
    <w:rsid w:val="00ED3592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4013"/>
  <w15:docId w15:val="{8E60CD81-CAC8-4440-A7EF-E37A0A9D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3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C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4E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2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BB8"/>
  </w:style>
  <w:style w:type="paragraph" w:styleId="Zpat">
    <w:name w:val="footer"/>
    <w:basedOn w:val="Normln"/>
    <w:link w:val="ZpatChar"/>
    <w:uiPriority w:val="99"/>
    <w:unhideWhenUsed/>
    <w:rsid w:val="0042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BB8"/>
  </w:style>
  <w:style w:type="character" w:styleId="Sledovanodkaz">
    <w:name w:val="FollowedHyperlink"/>
    <w:basedOn w:val="Standardnpsmoodstavce"/>
    <w:uiPriority w:val="99"/>
    <w:semiHidden/>
    <w:unhideWhenUsed/>
    <w:rsid w:val="00721E1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32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19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9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9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9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9B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ED3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0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rava.cz/cs/urad/magistrat/odbory-magistratu/odbor-kultury-a-volnocasovych-aktivit/podminky-a-formulare-pro-zadatele-o-dotaci-prispevek-a-transfer-pro-obdobi-2017-2020/program-podpory-2021-2024_aktual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trava.cz/cs/urad/magistrat/odbory-magistratu/odbor-kultury-a-volnocasovych-aktivit/podminky-a-formulare-pro-zadatele-o-dotaci-prispevek-a-transfer-pro-obdobi-2017-2020/program-podpory-2021-2024_aktual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trava.cz/cs/urad/magistrat/odbory-magistratu/odbor-kultury-a-volnocasovych-aktivit/podminky-a-formulare-pro-zadatele-o-dotaci-prispevek-a-transfer-pro-obdobi-2017-2020/manual-pro-podani-zadosti_20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 Petr</dc:creator>
  <cp:lastModifiedBy>Adamek Petr</cp:lastModifiedBy>
  <cp:revision>11</cp:revision>
  <cp:lastPrinted>2020-10-07T12:10:00Z</cp:lastPrinted>
  <dcterms:created xsi:type="dcterms:W3CDTF">2020-09-30T14:00:00Z</dcterms:created>
  <dcterms:modified xsi:type="dcterms:W3CDTF">2021-06-23T06:03:00Z</dcterms:modified>
</cp:coreProperties>
</file>